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ПЛАН-КОНСПЕКТ УРОКА</w:t>
      </w:r>
    </w:p>
    <w:p>
      <w:pPr>
        <w:jc w:val="center"/>
      </w:pPr>
      <w:r>
        <w:rPr>
          <w:b/>
          <w:bCs/>
          <w:sz w:val="26"/>
          <w:szCs w:val="26"/>
        </w:rPr>
        <w:t xml:space="preserve">Климат России</w:t>
      </w:r>
    </w:p>
    <w:p/>
    <w:p>
      <w:r>
        <w:rPr>
          <w:sz w:val="22"/>
          <w:szCs w:val="22"/>
        </w:rPr>
        <w:t xml:space="preserve">Класс: 8   |   45 минут   |   урок</w:t>
      </w:r>
    </w:p>
    <w:p/>
    <w:p>
      <w:r>
        <w:rPr>
          <w:b/>
          <w:bCs/>
          <w:sz w:val="24"/>
          <w:szCs w:val="24"/>
        </w:rPr>
        <w:t xml:space="preserve">Цели урока:</w:t>
      </w:r>
    </w:p>
    <w:p>
      <w:r>
        <w:rPr>
          <w:sz w:val="22"/>
          <w:szCs w:val="22"/>
        </w:rPr>
        <w:t xml:space="preserve">1. Сформировать представление о факторах, формирующих климат России</w:t>
      </w:r>
    </w:p>
    <w:p>
      <w:r>
        <w:rPr>
          <w:sz w:val="22"/>
          <w:szCs w:val="22"/>
        </w:rPr>
        <w:t xml:space="preserve">2. Научить анализировать климатические карты и климатограммы</w:t>
      </w:r>
    </w:p>
    <w:p>
      <w:r>
        <w:rPr>
          <w:sz w:val="22"/>
          <w:szCs w:val="22"/>
        </w:rPr>
        <w:t xml:space="preserve">3. Развить умение прогнозировать влияние климата на хозяйство и население</w:t>
      </w:r>
    </w:p>
    <w:p/>
    <w:p>
      <w:r>
        <w:rPr>
          <w:b/>
          <w:bCs/>
          <w:sz w:val="24"/>
          <w:szCs w:val="24"/>
        </w:rPr>
        <w:t xml:space="preserve">Метапредметные умения:</w:t>
      </w:r>
    </w:p>
    <w:p>
      <w:r>
        <w:rPr>
          <w:sz w:val="22"/>
          <w:szCs w:val="22"/>
        </w:rPr>
        <w:t xml:space="preserve">1. Смысловое чтение географических текстов и диаграмм</w:t>
      </w:r>
    </w:p>
    <w:p>
      <w:r>
        <w:rPr>
          <w:sz w:val="22"/>
          <w:szCs w:val="22"/>
        </w:rPr>
        <w:t xml:space="preserve">2. Анализ причинно-следственных связей в природе</w:t>
      </w:r>
    </w:p>
    <w:p>
      <w:r>
        <w:rPr>
          <w:sz w:val="22"/>
          <w:szCs w:val="22"/>
        </w:rPr>
        <w:t xml:space="preserve">3. Работа с информацией из различных источников</w:t>
      </w:r>
    </w:p>
    <w:p/>
    <w:p>
      <w:r>
        <w:rPr>
          <w:b/>
          <w:bCs/>
          <w:sz w:val="24"/>
          <w:szCs w:val="24"/>
        </w:rPr>
        <w:t xml:space="preserve">Оборудование:</w:t>
      </w:r>
    </w:p>
    <w:p>
      <w:r>
        <w:rPr>
          <w:sz w:val="22"/>
          <w:szCs w:val="22"/>
        </w:rPr>
        <w:t xml:space="preserve">Учебник Алексеева А.И., Николина В.В. География 8 класс, Карта климатических поясов России, Карта среднегодовых температур и осадков, Климатограммы городов (Москва, Якутск, Сочи, Новосибирск), Документ: отрывок из научной статьи о влиянии климата на сельское хозяйство России, Таблица факторов формирования климата (широта, циркуляция воздуха, рельеф, близость морей)</w:t>
      </w:r>
    </w:p>
    <w:p/>
    <w:p>
      <w:r>
        <w:rPr>
          <w:b/>
          <w:bCs/>
          <w:sz w:val="24"/>
          <w:szCs w:val="24"/>
        </w:rPr>
        <w:t xml:space="preserve">Ход урока: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Мин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Учащиеся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Методы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Организационный момент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Приветствие, проверка готовности класса, объявление темы и целей урока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Слушают учителя, готовятся к работе, записывают тему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Мотивация и актуализация знаний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прочитать отрывок из документа о влиянии климата на урожайность в разных регионах России; задаёт вопросы о причинах различий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Читают документ, отвечают на вопросы, формулируют проблему о факторах климата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Проблемное обучение, работа с текстом (читательская грамотность)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Изучение нового материала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факторы формирования климата (широта, циркуляция воздушных масс, рельеф, удалённость от морей); показывает на картах климатические пояса России; демонстрирует климатограммы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Слушают, записывают, анализируют карты и климатограммы, выявляют закономерности распределения температуры и осадков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Объяснительно-иллюстративный, работа с картами и диаграммами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Первичное закрепление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задание: сравнить климатограммы двух городов и объяснить различия, опираясь на изученные факторы; работа с картой на определение климатических поясов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Анализируют климатограммы, сравнивают температуру и осадки, связывают с географическим положением, определяют пояса на карте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Практическая работа, сравнительный анализ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Рефлексия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Задаёт вопросы: что нового узнали? Какие факторы климата влияют на жизнь людей? Предлагает оценить свою работу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Отвечают на вопросы, делают выводы, заполняют листы самооценки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Беседа, самооценивание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Домашнее задание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домашнее задание: прочитать параграф, составить описание климата своего региона по плану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Записывают задание, уточняют непонятное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</w:t>
            </w:r>
          </w:p>
        </w:tc>
      </w:tr>
    </w:tbl>
    <w:p/>
    <w:p>
      <w:r>
        <w:rPr>
          <w:b/>
          <w:bCs/>
          <w:sz w:val="22"/>
          <w:szCs w:val="22"/>
        </w:rPr>
        <w:t xml:space="preserve">Домашнее задание: </w:t>
      </w:r>
      <w:r>
        <w:rPr>
          <w:sz w:val="22"/>
          <w:szCs w:val="22"/>
        </w:rPr>
        <w:t xml:space="preserve">Прочитать параграф о климате России; составить письменное описание климата своего региона (используя план: климатический пояс, средние температуры, осадки, влияние факторов); подготовить примеры адаптации населения к климату</w:t>
      </w:r>
    </w:p>
    <w:p/>
    <w:p>
      <w:r>
        <w:rPr>
          <w:b/>
          <w:bCs/>
          <w:sz w:val="22"/>
          <w:szCs w:val="22"/>
        </w:rPr>
        <w:t xml:space="preserve">Оценивание: </w:t>
      </w:r>
      <w:r>
        <w:rPr>
          <w:sz w:val="22"/>
          <w:szCs w:val="22"/>
        </w:rPr>
        <w:t xml:space="preserve">Формирующее оценивание: наблюдение за участием в анализе документа и карт; проверка корректности сравнения климатограмм; оценка полноты ответов при рефлексии; устная похвала за точные наблюдения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2026-09-15T08:15:26.421Z</dcterms:created>
  <dcterms:modified xsi:type="dcterms:W3CDTF">2026-09-15T08:15:26.421Z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